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85" w:rsidRPr="00DA4485" w:rsidRDefault="00DA4485" w:rsidP="00CB73C1">
      <w:pPr>
        <w:spacing w:after="0" w:line="240" w:lineRule="auto"/>
        <w:jc w:val="both"/>
        <w:rPr>
          <w:b/>
          <w:bCs/>
        </w:rPr>
      </w:pPr>
      <w:r w:rsidRPr="00DA4485">
        <w:rPr>
          <w:b/>
          <w:bCs/>
        </w:rPr>
        <w:t>MARIE TERZIE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>· (1740 – 1780), I. panovnice habsburské monarchie, vládne díky tzv. pragmatické sankci (listina</w:t>
      </w:r>
      <w:r w:rsidR="00CB73C1">
        <w:t xml:space="preserve"> </w:t>
      </w:r>
      <w:r w:rsidRPr="00DA4485">
        <w:t>vydaná jejím otcem – Karlem VI., umožňující nástup na trůn i ženě),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>· ve válkách o „rakouské dědictví“ ztrácí Slezsko, řídí stát podle myšlenek osvícenců formou výnosů a</w:t>
      </w:r>
      <w:r w:rsidR="00CB73C1">
        <w:t xml:space="preserve"> </w:t>
      </w:r>
      <w:r w:rsidRPr="00DA4485">
        <w:t>reforem: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soupis poddanské půdy a majetku</w:t>
      </w:r>
      <w:r w:rsidRPr="00DA4485">
        <w:t xml:space="preserve"> (tereziánský katastr)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reforma ve školství</w:t>
      </w:r>
      <w:r w:rsidRPr="00DA4485">
        <w:t xml:space="preserve"> (zavedení povinné školní docházky od 6 – 12 let)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měnová reforma</w:t>
      </w:r>
      <w:r w:rsidRPr="00DA4485">
        <w:t xml:space="preserve"> (zavedení I. papírových bankovek – bankocetlí)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jednotná soustava měr a vah</w:t>
      </w:r>
      <w:r w:rsidRPr="00DA4485">
        <w:t xml:space="preserve"> (např. loket, sáh, máz, holba, libra)</w:t>
      </w:r>
    </w:p>
    <w:p w:rsidR="00DA4485" w:rsidRPr="00CB73C1" w:rsidRDefault="00DA4485" w:rsidP="00CB73C1">
      <w:pPr>
        <w:spacing w:after="0" w:line="240" w:lineRule="auto"/>
        <w:jc w:val="both"/>
        <w:rPr>
          <w:b/>
        </w:rPr>
      </w:pPr>
      <w:r w:rsidRPr="00CB73C1">
        <w:rPr>
          <w:b/>
        </w:rPr>
        <w:t>· I. sčítání obyvatelstva a očíslování domů, zavedení příjme</w:t>
      </w:r>
      <w:proofErr w:type="gramStart"/>
      <w:r w:rsidRPr="00CB73C1">
        <w:rPr>
          <w:b/>
        </w:rPr>
        <w:t>ní</w:t>
      </w:r>
      <w:proofErr w:type="gramEnd"/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robotní patent</w:t>
      </w:r>
      <w:r w:rsidRPr="00DA4485">
        <w:t xml:space="preserve"> omezuje robotu na max. tři dny v týdnu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reforma armády</w:t>
      </w:r>
      <w:r w:rsidRPr="00DA4485">
        <w:t xml:space="preserve"> (vojenská služba trvala 14 let)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>· budování pevností na obranu země (Terezín, Josefov…)</w:t>
      </w:r>
    </w:p>
    <w:p w:rsidR="00DA4485" w:rsidRPr="00DA4485" w:rsidRDefault="00DA4485" w:rsidP="00CB73C1">
      <w:pPr>
        <w:spacing w:after="0" w:line="240" w:lineRule="auto"/>
        <w:jc w:val="both"/>
      </w:pPr>
      <w:r w:rsidRPr="00DA4485">
        <w:t xml:space="preserve">· </w:t>
      </w:r>
      <w:r w:rsidRPr="00CB73C1">
        <w:rPr>
          <w:b/>
        </w:rPr>
        <w:t>zřídila centrální úřady</w:t>
      </w:r>
      <w:r w:rsidRPr="00DA4485">
        <w:t xml:space="preserve"> pro všechny země monarchie ve Vídni</w:t>
      </w:r>
    </w:p>
    <w:p w:rsidR="00C51C6B" w:rsidRDefault="00DA4485" w:rsidP="00CB73C1">
      <w:pPr>
        <w:spacing w:after="0" w:line="240" w:lineRule="auto"/>
        <w:jc w:val="both"/>
      </w:pPr>
      <w:r w:rsidRPr="00DA4485">
        <w:t>zavedla v úřadech jednotnou řeč – němčinu (</w:t>
      </w:r>
      <w:r w:rsidRPr="00CB73C1">
        <w:rPr>
          <w:b/>
        </w:rPr>
        <w:t>germanizace</w:t>
      </w:r>
      <w:r w:rsidRPr="00DA4485">
        <w:t>)</w:t>
      </w:r>
    </w:p>
    <w:p w:rsidR="00CB73C1" w:rsidRDefault="00CB73C1" w:rsidP="00CB73C1">
      <w:pPr>
        <w:spacing w:after="0" w:line="240" w:lineRule="auto"/>
        <w:jc w:val="both"/>
      </w:pPr>
    </w:p>
    <w:p w:rsidR="00CB73C1" w:rsidRPr="00CB73C1" w:rsidRDefault="00CB73C1" w:rsidP="00CB73C1">
      <w:pPr>
        <w:spacing w:after="0" w:line="240" w:lineRule="auto"/>
        <w:jc w:val="both"/>
        <w:rPr>
          <w:b/>
          <w:bCs/>
        </w:rPr>
      </w:pPr>
      <w:r w:rsidRPr="00CB73C1">
        <w:rPr>
          <w:b/>
          <w:bCs/>
        </w:rPr>
        <w:t>JOSEF II.</w:t>
      </w:r>
    </w:p>
    <w:p w:rsidR="00CB73C1" w:rsidRPr="00CB73C1" w:rsidRDefault="00CB73C1" w:rsidP="00CB73C1">
      <w:pPr>
        <w:spacing w:after="0" w:line="240" w:lineRule="auto"/>
        <w:jc w:val="both"/>
      </w:pPr>
      <w:r w:rsidRPr="00CB73C1">
        <w:t>· (1780 – 1790), nejstarší syn Marie Terezie, zastánce osvícenského absolutismu a poddaných –</w:t>
      </w:r>
      <w:r>
        <w:t xml:space="preserve"> </w:t>
      </w:r>
      <w:r w:rsidRPr="00CB73C1">
        <w:t>„selský císař“, vydal víc než 6 000 patentů:</w:t>
      </w:r>
    </w:p>
    <w:p w:rsidR="00CB73C1" w:rsidRDefault="00CB73C1" w:rsidP="00CB73C1">
      <w:pPr>
        <w:spacing w:after="0" w:line="240" w:lineRule="auto"/>
        <w:jc w:val="both"/>
      </w:pPr>
      <w:r w:rsidRPr="00CB73C1">
        <w:t xml:space="preserve">· 1781 - </w:t>
      </w:r>
      <w:r w:rsidRPr="00CB73C1">
        <w:rPr>
          <w:b/>
        </w:rPr>
        <w:t>toleranční patent</w:t>
      </w:r>
      <w:r w:rsidRPr="00CB73C1">
        <w:t xml:space="preserve"> - zrušení výsadního postavení katolické církve </w:t>
      </w:r>
      <w:r>
        <w:t>–</w:t>
      </w:r>
      <w:r w:rsidRPr="00CB73C1">
        <w:t xml:space="preserve"> zrovnoprávnění</w:t>
      </w:r>
      <w:r>
        <w:t xml:space="preserve"> </w:t>
      </w:r>
      <w:r w:rsidRPr="00CB73C1">
        <w:t xml:space="preserve">s protestanty (evangelíky), tolerance i jiných náboženství </w:t>
      </w:r>
    </w:p>
    <w:p w:rsidR="00CB73C1" w:rsidRPr="00CB73C1" w:rsidRDefault="00CB73C1" w:rsidP="00CB73C1">
      <w:pPr>
        <w:spacing w:after="0" w:line="240" w:lineRule="auto"/>
        <w:jc w:val="both"/>
      </w:pPr>
      <w:r w:rsidRPr="00CB73C1">
        <w:t xml:space="preserve">· 1781 - </w:t>
      </w:r>
      <w:r w:rsidRPr="00CB73C1">
        <w:rPr>
          <w:b/>
        </w:rPr>
        <w:t>patent o zrušení nevolnictví</w:t>
      </w:r>
      <w:r w:rsidRPr="00CB73C1">
        <w:t xml:space="preserve"> - poddaní se smějí stěhovat, uzavírat manželství, svobodně dávat</w:t>
      </w:r>
      <w:r>
        <w:t xml:space="preserve"> </w:t>
      </w:r>
      <w:r w:rsidRPr="00CB73C1">
        <w:t>děti na řemesla nebo studia bez souhlasu vrchnosti, robota zrušena nebyla</w:t>
      </w:r>
    </w:p>
    <w:p w:rsidR="00CB73C1" w:rsidRPr="00CB73C1" w:rsidRDefault="00CB73C1" w:rsidP="00CB73C1">
      <w:pPr>
        <w:spacing w:after="0" w:line="240" w:lineRule="auto"/>
        <w:jc w:val="both"/>
      </w:pPr>
      <w:r w:rsidRPr="00CB73C1">
        <w:t xml:space="preserve">· </w:t>
      </w:r>
      <w:r w:rsidRPr="00CB73C1">
        <w:rPr>
          <w:b/>
        </w:rPr>
        <w:t>zrušil trest smrti</w:t>
      </w:r>
      <w:r w:rsidRPr="00CB73C1">
        <w:t>, rozvíjel manufaktury</w:t>
      </w:r>
    </w:p>
    <w:p w:rsidR="00CB73C1" w:rsidRDefault="00CB73C1" w:rsidP="00CB73C1">
      <w:pPr>
        <w:spacing w:after="0" w:line="240" w:lineRule="auto"/>
        <w:jc w:val="both"/>
      </w:pPr>
      <w:r w:rsidRPr="00CB73C1">
        <w:t>· řada jeho reforem byla po jeho smrti odvolá</w:t>
      </w:r>
      <w:proofErr w:type="gramStart"/>
      <w:r w:rsidRPr="00CB73C1">
        <w:t>na</w:t>
      </w:r>
      <w:proofErr w:type="gramEnd"/>
    </w:p>
    <w:p w:rsidR="00CB73C1" w:rsidRDefault="00CB73C1" w:rsidP="00CB73C1">
      <w:pPr>
        <w:spacing w:after="0" w:line="240" w:lineRule="auto"/>
        <w:jc w:val="both"/>
      </w:pPr>
    </w:p>
    <w:p w:rsidR="00616F70" w:rsidRDefault="00616F70" w:rsidP="00CB73C1">
      <w:pPr>
        <w:spacing w:after="0" w:line="240" w:lineRule="auto"/>
        <w:jc w:val="both"/>
        <w:rPr>
          <w:i/>
          <w:iCs/>
        </w:rPr>
      </w:pPr>
    </w:p>
    <w:p w:rsidR="00CB73C1" w:rsidRDefault="00CB73C1" w:rsidP="00CB73C1">
      <w:pPr>
        <w:spacing w:after="0" w:line="240" w:lineRule="auto"/>
        <w:jc w:val="both"/>
        <w:rPr>
          <w:i/>
          <w:iCs/>
        </w:rPr>
      </w:pPr>
      <w:r w:rsidRPr="00CB73C1">
        <w:rPr>
          <w:i/>
          <w:iCs/>
        </w:rPr>
        <w:t>Pokus se pojmenovat všechny obrázky související s Marií Terezií nebo Josefem II.</w:t>
      </w:r>
    </w:p>
    <w:p w:rsidR="00CB73C1" w:rsidRPr="00CB73C1" w:rsidRDefault="00CB73C1" w:rsidP="00CB73C1">
      <w:pPr>
        <w:spacing w:after="0" w:line="240" w:lineRule="auto"/>
        <w:jc w:val="both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951039" cy="200025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39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cs-CZ"/>
        </w:rPr>
        <w:drawing>
          <wp:inline distT="0" distB="0" distL="0" distR="0">
            <wp:extent cx="1362075" cy="18383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>
            <wp:extent cx="1832264" cy="876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264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drawing>
          <wp:inline distT="0" distB="0" distL="0" distR="0">
            <wp:extent cx="1459523" cy="1950578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42" cy="195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cs-CZ"/>
        </w:rPr>
        <w:drawing>
          <wp:inline distT="0" distB="0" distL="0" distR="0">
            <wp:extent cx="1743075" cy="263842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98F">
        <w:rPr>
          <w:noProof/>
          <w:lang w:eastAsia="cs-CZ"/>
        </w:rPr>
        <w:drawing>
          <wp:inline distT="0" distB="0" distL="0" distR="0">
            <wp:extent cx="1905000" cy="1324906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3C1" w:rsidRPr="00CB73C1" w:rsidSect="00CB73C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DD6"/>
    <w:multiLevelType w:val="hybridMultilevel"/>
    <w:tmpl w:val="E8AE0574"/>
    <w:lvl w:ilvl="0" w:tplc="1256EBC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B9A"/>
    <w:multiLevelType w:val="hybridMultilevel"/>
    <w:tmpl w:val="B11E59BA"/>
    <w:lvl w:ilvl="0" w:tplc="8F703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E"/>
    <w:rsid w:val="00325FFE"/>
    <w:rsid w:val="003D45F8"/>
    <w:rsid w:val="00616F70"/>
    <w:rsid w:val="0064698F"/>
    <w:rsid w:val="00C51C6B"/>
    <w:rsid w:val="00CB73C1"/>
    <w:rsid w:val="00CD798E"/>
    <w:rsid w:val="00CE1CF2"/>
    <w:rsid w:val="00DA4485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2013-11-17T18:19:00Z</cp:lastPrinted>
  <dcterms:created xsi:type="dcterms:W3CDTF">2013-12-08T15:41:00Z</dcterms:created>
  <dcterms:modified xsi:type="dcterms:W3CDTF">2013-12-08T15:59:00Z</dcterms:modified>
</cp:coreProperties>
</file>